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9A97D">
      <w:pPr>
        <w:jc w:val="center"/>
        <w:rPr>
          <w:rFonts w:hint="default" w:ascii="Arial" w:hAnsi="Arial"/>
          <w:b/>
          <w:bCs/>
          <w:sz w:val="22"/>
          <w:szCs w:val="22"/>
        </w:rPr>
      </w:pPr>
      <w:r>
        <w:rPr>
          <w:rFonts w:hint="default" w:ascii="Arial" w:hAnsi="Arial"/>
          <w:b/>
          <w:bCs/>
          <w:sz w:val="22"/>
          <w:szCs w:val="22"/>
        </w:rPr>
        <w:t>ПОЛИТИКА КОНФИДЕНЦИАЛЬНОСТИ И ОБРАБОТКИ</w:t>
      </w:r>
    </w:p>
    <w:p w14:paraId="2B6E2430">
      <w:pPr>
        <w:jc w:val="center"/>
        <w:rPr>
          <w:rFonts w:hint="default" w:ascii="Arial" w:hAnsi="Arial"/>
          <w:b/>
          <w:bCs/>
          <w:sz w:val="22"/>
          <w:szCs w:val="22"/>
        </w:rPr>
      </w:pPr>
      <w:r>
        <w:rPr>
          <w:rFonts w:hint="default" w:ascii="Arial" w:hAnsi="Arial"/>
          <w:b/>
          <w:bCs/>
          <w:sz w:val="22"/>
          <w:szCs w:val="22"/>
        </w:rPr>
        <w:t>ПЕРСОНАЛЬНЫХ ДАННЫХ ПОЛЬЗОВАТЕЛЯ</w:t>
      </w:r>
    </w:p>
    <w:p w14:paraId="6EB86F7A">
      <w:pPr>
        <w:rPr>
          <w:rFonts w:hint="default" w:ascii="Arial" w:hAnsi="Arial"/>
          <w:b/>
          <w:bCs/>
          <w:sz w:val="22"/>
          <w:szCs w:val="22"/>
        </w:rPr>
      </w:pPr>
    </w:p>
    <w:p w14:paraId="4793BA95">
      <w:pPr>
        <w:rPr>
          <w:rFonts w:hint="default" w:ascii="Arial" w:hAnsi="Arial" w:cs="Arial"/>
          <w:b/>
          <w:bCs/>
          <w:sz w:val="22"/>
          <w:szCs w:val="22"/>
        </w:rPr>
      </w:pPr>
      <w:r>
        <w:rPr>
          <w:rFonts w:hint="default" w:ascii="Arial" w:hAnsi="Arial" w:cs="Arial"/>
          <w:b/>
          <w:bCs/>
          <w:sz w:val="22"/>
          <w:szCs w:val="22"/>
        </w:rPr>
        <w:t>1. Общие положения</w:t>
      </w:r>
    </w:p>
    <w:p w14:paraId="719EA4B6">
      <w:pPr>
        <w:rPr>
          <w:rFonts w:hint="default" w:ascii="Arial" w:hAnsi="Arial" w:cs="Arial"/>
          <w:sz w:val="22"/>
          <w:szCs w:val="22"/>
          <w:highlight w:val="none"/>
        </w:rPr>
      </w:pPr>
      <w:r>
        <w:rPr>
          <w:rFonts w:hint="default" w:ascii="Arial" w:hAnsi="Arial" w:cs="Arial"/>
          <w:sz w:val="22"/>
          <w:szCs w:val="22"/>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w:t>
      </w:r>
      <w:bookmarkStart w:id="0" w:name="_GoBack"/>
      <w:r>
        <w:rPr>
          <w:rFonts w:hint="default" w:ascii="Arial" w:hAnsi="Arial" w:cs="Arial"/>
          <w:sz w:val="22"/>
          <w:szCs w:val="22"/>
          <w:highlight w:val="none"/>
        </w:rPr>
        <w:t xml:space="preserve">ые </w:t>
      </w:r>
      <w:r>
        <w:rPr>
          <w:rFonts w:hint="default" w:ascii="Arial" w:hAnsi="Arial" w:cs="Arial"/>
          <w:sz w:val="22"/>
          <w:szCs w:val="22"/>
          <w:highlight w:val="none"/>
          <w:lang w:val="ru-RU"/>
        </w:rPr>
        <w:t>ИП Розвезев Семен Валерьевич</w:t>
      </w:r>
      <w:r>
        <w:rPr>
          <w:rFonts w:hint="default" w:ascii="Arial" w:hAnsi="Arial" w:cs="Arial"/>
          <w:sz w:val="22"/>
          <w:szCs w:val="22"/>
          <w:highlight w:val="none"/>
        </w:rPr>
        <w:t xml:space="preserve"> (далее — Оператор).</w:t>
      </w:r>
    </w:p>
    <w:p w14:paraId="12DD2D29">
      <w:pPr>
        <w:rPr>
          <w:rFonts w:hint="default" w:ascii="Arial" w:hAnsi="Arial" w:cs="Arial"/>
          <w:sz w:val="22"/>
          <w:szCs w:val="22"/>
          <w:highlight w:val="none"/>
        </w:rPr>
      </w:pPr>
      <w:r>
        <w:rPr>
          <w:rFonts w:hint="default" w:ascii="Arial" w:hAnsi="Arial" w:cs="Arial"/>
          <w:sz w:val="22"/>
          <w:szCs w:val="22"/>
          <w:highlight w: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3114262">
      <w:pPr>
        <w:rPr>
          <w:rFonts w:hint="default" w:ascii="Arial" w:hAnsi="Arial" w:cs="Arial"/>
          <w:sz w:val="22"/>
          <w:szCs w:val="22"/>
          <w:highlight w:val="none"/>
        </w:rPr>
      </w:pPr>
      <w:r>
        <w:rPr>
          <w:rFonts w:hint="default" w:ascii="Arial" w:hAnsi="Arial" w:cs="Arial"/>
          <w:sz w:val="22"/>
          <w:szCs w:val="22"/>
          <w:highlight w: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https://easyfromchina.com/</w:t>
      </w:r>
    </w:p>
    <w:p w14:paraId="72AB37EB">
      <w:pPr>
        <w:rPr>
          <w:rFonts w:hint="default" w:ascii="Arial" w:hAnsi="Arial" w:cs="Arial"/>
          <w:sz w:val="22"/>
          <w:szCs w:val="22"/>
          <w:highlight w:val="none"/>
        </w:rPr>
      </w:pPr>
    </w:p>
    <w:p w14:paraId="0F72FA58">
      <w:pPr>
        <w:rPr>
          <w:rFonts w:hint="default" w:ascii="Arial" w:hAnsi="Arial" w:cs="Arial"/>
          <w:sz w:val="22"/>
          <w:szCs w:val="22"/>
          <w:highlight w:val="none"/>
        </w:rPr>
      </w:pPr>
      <w:r>
        <w:rPr>
          <w:rFonts w:hint="default" w:ascii="Arial" w:hAnsi="Arial" w:cs="Arial"/>
          <w:b/>
          <w:bCs/>
          <w:sz w:val="22"/>
          <w:szCs w:val="22"/>
          <w:highlight w:val="none"/>
        </w:rPr>
        <w:t>2. Основные понятия, используемые в Политике</w:t>
      </w:r>
    </w:p>
    <w:p w14:paraId="61A9DDA8">
      <w:pPr>
        <w:rPr>
          <w:rFonts w:hint="default" w:ascii="Arial" w:hAnsi="Arial" w:cs="Arial"/>
          <w:sz w:val="22"/>
          <w:szCs w:val="22"/>
          <w:highlight w:val="none"/>
        </w:rPr>
      </w:pPr>
      <w:r>
        <w:rPr>
          <w:rFonts w:hint="default" w:ascii="Arial" w:hAnsi="Arial" w:cs="Arial"/>
          <w:sz w:val="22"/>
          <w:szCs w:val="22"/>
          <w:highlight w:val="none"/>
        </w:rPr>
        <w:t>2.1. Автоматизированная обработка персональных данных — обработка персональных данных с помощью средств вычислительной техники.</w:t>
      </w:r>
    </w:p>
    <w:p w14:paraId="64C675F0">
      <w:pPr>
        <w:rPr>
          <w:rFonts w:hint="default" w:ascii="Arial" w:hAnsi="Arial" w:cs="Arial"/>
          <w:sz w:val="22"/>
          <w:szCs w:val="22"/>
          <w:highlight w:val="none"/>
        </w:rPr>
      </w:pPr>
      <w:r>
        <w:rPr>
          <w:rFonts w:hint="default" w:ascii="Arial" w:hAnsi="Arial" w:cs="Arial"/>
          <w:sz w:val="22"/>
          <w:szCs w:val="22"/>
          <w:highlight w: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6C63C5D">
      <w:pPr>
        <w:rPr>
          <w:rFonts w:hint="default" w:ascii="Arial" w:hAnsi="Arial" w:cs="Arial"/>
          <w:sz w:val="22"/>
          <w:szCs w:val="22"/>
          <w:highlight w:val="none"/>
        </w:rPr>
      </w:pPr>
      <w:r>
        <w:rPr>
          <w:rFonts w:hint="default" w:ascii="Arial" w:hAnsi="Arial" w:cs="Arial"/>
          <w:sz w:val="22"/>
          <w:szCs w:val="22"/>
          <w:highlight w: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https://easyfromchina.com/</w:t>
      </w:r>
      <w:r>
        <w:rPr>
          <w:rFonts w:hint="default" w:ascii="Arial" w:hAnsi="Arial" w:cs="Arial"/>
          <w:sz w:val="22"/>
          <w:szCs w:val="22"/>
          <w:highlight w:val="none"/>
          <w:lang w:val="ru-RU"/>
        </w:rPr>
        <w:t>.</w:t>
      </w:r>
    </w:p>
    <w:p w14:paraId="33C169E0">
      <w:pPr>
        <w:rPr>
          <w:rFonts w:hint="default" w:ascii="Arial" w:hAnsi="Arial" w:cs="Arial"/>
          <w:sz w:val="22"/>
          <w:szCs w:val="22"/>
          <w:highlight w:val="none"/>
        </w:rPr>
      </w:pPr>
      <w:r>
        <w:rPr>
          <w:rFonts w:hint="default" w:ascii="Arial" w:hAnsi="Arial" w:cs="Arial"/>
          <w:sz w:val="22"/>
          <w:szCs w:val="22"/>
          <w:highlight w: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2ECDFB8">
      <w:pPr>
        <w:rPr>
          <w:rFonts w:hint="default" w:ascii="Arial" w:hAnsi="Arial" w:cs="Arial"/>
          <w:sz w:val="22"/>
          <w:szCs w:val="22"/>
          <w:highlight w:val="none"/>
        </w:rPr>
      </w:pPr>
      <w:r>
        <w:rPr>
          <w:rFonts w:hint="default" w:ascii="Arial" w:hAnsi="Arial" w:cs="Arial"/>
          <w:sz w:val="22"/>
          <w:szCs w:val="22"/>
          <w:highlight w: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3A11FA0">
      <w:pPr>
        <w:rPr>
          <w:rFonts w:hint="default" w:ascii="Arial" w:hAnsi="Arial" w:cs="Arial"/>
          <w:sz w:val="22"/>
          <w:szCs w:val="22"/>
          <w:highlight w:val="none"/>
        </w:rPr>
      </w:pPr>
      <w:r>
        <w:rPr>
          <w:rFonts w:hint="default" w:ascii="Arial" w:hAnsi="Arial" w:cs="Arial"/>
          <w:sz w:val="22"/>
          <w:szCs w:val="22"/>
          <w:highlight w: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5960D4E">
      <w:pPr>
        <w:rPr>
          <w:rFonts w:hint="default" w:ascii="Arial" w:hAnsi="Arial" w:cs="Arial"/>
          <w:sz w:val="22"/>
          <w:szCs w:val="22"/>
          <w:highlight w:val="none"/>
        </w:rPr>
      </w:pPr>
      <w:r>
        <w:rPr>
          <w:rFonts w:hint="default" w:ascii="Arial" w:hAnsi="Arial" w:cs="Arial"/>
          <w:sz w:val="22"/>
          <w:szCs w:val="22"/>
          <w:highlight w: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18563BF">
      <w:pPr>
        <w:rPr>
          <w:rFonts w:hint="default" w:ascii="Arial" w:hAnsi="Arial" w:cs="Arial"/>
          <w:sz w:val="22"/>
          <w:szCs w:val="22"/>
          <w:highlight w:val="none"/>
        </w:rPr>
      </w:pPr>
    </w:p>
    <w:p w14:paraId="69627114">
      <w:pPr>
        <w:rPr>
          <w:rFonts w:hint="default" w:ascii="Arial" w:hAnsi="Arial" w:cs="Arial"/>
          <w:sz w:val="22"/>
          <w:szCs w:val="22"/>
          <w:highlight w:val="none"/>
        </w:rPr>
      </w:pPr>
      <w:r>
        <w:rPr>
          <w:rFonts w:hint="default" w:ascii="Arial" w:hAnsi="Arial" w:cs="Arial"/>
          <w:sz w:val="22"/>
          <w:szCs w:val="22"/>
          <w:highlight w:val="none"/>
        </w:rPr>
        <w:t xml:space="preserve">2.8. Персональные данные — любая информация, относящаяся прямо или косвенно к </w:t>
      </w:r>
      <w:r>
        <w:rPr>
          <w:rFonts w:hint="default" w:ascii="Arial" w:hAnsi="Arial" w:cs="Arial"/>
          <w:sz w:val="22"/>
          <w:szCs w:val="22"/>
          <w:highlight w:val="none"/>
          <w:lang w:val="ru-RU"/>
        </w:rPr>
        <w:t>определённому</w:t>
      </w:r>
      <w:r>
        <w:rPr>
          <w:rFonts w:hint="default" w:ascii="Arial" w:hAnsi="Arial" w:cs="Arial"/>
          <w:sz w:val="22"/>
          <w:szCs w:val="22"/>
          <w:highlight w:val="none"/>
        </w:rPr>
        <w:t xml:space="preserve"> или определяемому Пользователю веб-сайта https://easyfromchina.com/</w:t>
      </w:r>
      <w:r>
        <w:rPr>
          <w:rFonts w:hint="default" w:ascii="Arial" w:hAnsi="Arial" w:cs="Arial"/>
          <w:sz w:val="22"/>
          <w:szCs w:val="22"/>
          <w:highlight w:val="none"/>
          <w:lang w:val="ru-RU"/>
        </w:rPr>
        <w:t>.</w:t>
      </w:r>
    </w:p>
    <w:p w14:paraId="0CA8B18C">
      <w:pPr>
        <w:rPr>
          <w:rFonts w:hint="default" w:ascii="Arial" w:hAnsi="Arial" w:cs="Arial"/>
          <w:sz w:val="22"/>
          <w:szCs w:val="22"/>
          <w:highlight w:val="none"/>
        </w:rPr>
      </w:pPr>
      <w:r>
        <w:rPr>
          <w:rFonts w:hint="default" w:ascii="Arial" w:hAnsi="Arial" w:cs="Arial"/>
          <w:sz w:val="22"/>
          <w:szCs w:val="22"/>
          <w:highlight w:val="none"/>
        </w:rPr>
        <w:t xml:space="preserve">2.9. Персональные данные, </w:t>
      </w:r>
      <w:r>
        <w:rPr>
          <w:rFonts w:hint="default" w:ascii="Arial" w:hAnsi="Arial" w:cs="Arial"/>
          <w:sz w:val="22"/>
          <w:szCs w:val="22"/>
          <w:highlight w:val="none"/>
          <w:lang w:val="ru-RU"/>
        </w:rPr>
        <w:t>разрешённые</w:t>
      </w:r>
      <w:r>
        <w:rPr>
          <w:rFonts w:hint="default" w:ascii="Arial" w:hAnsi="Arial" w:cs="Arial"/>
          <w:sz w:val="22"/>
          <w:szCs w:val="22"/>
          <w:highlight w:val="none"/>
        </w:rPr>
        <w:t xml:space="preserve">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w:t>
      </w:r>
      <w:r>
        <w:rPr>
          <w:rFonts w:hint="default" w:ascii="Arial" w:hAnsi="Arial" w:cs="Arial"/>
          <w:sz w:val="22"/>
          <w:szCs w:val="22"/>
          <w:highlight w:val="none"/>
          <w:lang w:val="ru-RU"/>
        </w:rPr>
        <w:t>путём</w:t>
      </w:r>
      <w:r>
        <w:rPr>
          <w:rFonts w:hint="default" w:ascii="Arial" w:hAnsi="Arial" w:cs="Arial"/>
          <w:sz w:val="22"/>
          <w:szCs w:val="22"/>
          <w:highlight w:val="none"/>
        </w:rPr>
        <w:t xml:space="preserve"> дачи согласия на обработку персональных данных, </w:t>
      </w:r>
      <w:r>
        <w:rPr>
          <w:rFonts w:hint="default" w:ascii="Arial" w:hAnsi="Arial" w:cs="Arial"/>
          <w:sz w:val="22"/>
          <w:szCs w:val="22"/>
          <w:highlight w:val="none"/>
          <w:lang w:val="ru-RU"/>
        </w:rPr>
        <w:t>разрешённых</w:t>
      </w:r>
      <w:r>
        <w:rPr>
          <w:rFonts w:hint="default" w:ascii="Arial" w:hAnsi="Arial" w:cs="Arial"/>
          <w:sz w:val="22"/>
          <w:szCs w:val="22"/>
          <w:highlight w:val="none"/>
        </w:rPr>
        <w:t xml:space="preserve"> субъектом персональных данных для распространения в порядке, предусмотренном Законом о персональных данных (далее — персональные данные, </w:t>
      </w:r>
      <w:r>
        <w:rPr>
          <w:rFonts w:hint="default" w:ascii="Arial" w:hAnsi="Arial" w:cs="Arial"/>
          <w:sz w:val="22"/>
          <w:szCs w:val="22"/>
          <w:highlight w:val="none"/>
          <w:lang w:val="ru-RU"/>
        </w:rPr>
        <w:t>разрешённые</w:t>
      </w:r>
      <w:r>
        <w:rPr>
          <w:rFonts w:hint="default" w:ascii="Arial" w:hAnsi="Arial" w:cs="Arial"/>
          <w:sz w:val="22"/>
          <w:szCs w:val="22"/>
          <w:highlight w:val="none"/>
        </w:rPr>
        <w:t xml:space="preserve"> для распространения).</w:t>
      </w:r>
    </w:p>
    <w:p w14:paraId="4EEECC6B">
      <w:pPr>
        <w:rPr>
          <w:rFonts w:hint="default" w:ascii="Arial" w:hAnsi="Arial" w:cs="Arial"/>
          <w:sz w:val="22"/>
          <w:szCs w:val="22"/>
          <w:highlight w:val="none"/>
        </w:rPr>
      </w:pPr>
      <w:r>
        <w:rPr>
          <w:rFonts w:hint="default" w:ascii="Arial" w:hAnsi="Arial" w:cs="Arial"/>
          <w:sz w:val="22"/>
          <w:szCs w:val="22"/>
          <w:highlight w:val="none"/>
        </w:rPr>
        <w:t>2.10. Пользователь — любой посетитель веб-сайта https://easyfromchina.com/.</w:t>
      </w:r>
    </w:p>
    <w:p w14:paraId="76FD01D0">
      <w:pPr>
        <w:rPr>
          <w:rFonts w:hint="default" w:ascii="Arial" w:hAnsi="Arial" w:cs="Arial"/>
          <w:sz w:val="22"/>
          <w:szCs w:val="22"/>
          <w:highlight w:val="none"/>
        </w:rPr>
      </w:pPr>
      <w:r>
        <w:rPr>
          <w:rFonts w:hint="default" w:ascii="Arial" w:hAnsi="Arial" w:cs="Arial"/>
          <w:sz w:val="22"/>
          <w:szCs w:val="22"/>
          <w:highlight w:val="none"/>
        </w:rPr>
        <w:t xml:space="preserve">2.11. Предоставление персональных данных </w:t>
      </w:r>
      <w:r>
        <w:rPr>
          <w:rFonts w:hint="default" w:ascii="Arial" w:hAnsi="Arial" w:cs="Arial"/>
          <w:sz w:val="22"/>
          <w:szCs w:val="22"/>
          <w:highlight w:val="none"/>
          <w:lang w:val="ru-RU"/>
        </w:rPr>
        <w:t>-</w:t>
      </w:r>
      <w:r>
        <w:rPr>
          <w:rFonts w:hint="default" w:ascii="Arial" w:hAnsi="Arial" w:cs="Arial"/>
          <w:sz w:val="22"/>
          <w:szCs w:val="22"/>
          <w:highlight w:val="none"/>
        </w:rPr>
        <w:t xml:space="preserve"> действия, направленные на раскрытие персональных данных </w:t>
      </w:r>
      <w:r>
        <w:rPr>
          <w:rFonts w:hint="default" w:ascii="Arial" w:hAnsi="Arial" w:cs="Arial"/>
          <w:sz w:val="22"/>
          <w:szCs w:val="22"/>
          <w:highlight w:val="none"/>
          <w:lang w:val="ru-RU"/>
        </w:rPr>
        <w:t>определённому</w:t>
      </w:r>
      <w:r>
        <w:rPr>
          <w:rFonts w:hint="default" w:ascii="Arial" w:hAnsi="Arial" w:cs="Arial"/>
          <w:sz w:val="22"/>
          <w:szCs w:val="22"/>
          <w:highlight w:val="none"/>
        </w:rPr>
        <w:t xml:space="preserve"> лицу или </w:t>
      </w:r>
      <w:r>
        <w:rPr>
          <w:rFonts w:hint="default" w:ascii="Arial" w:hAnsi="Arial" w:cs="Arial"/>
          <w:sz w:val="22"/>
          <w:szCs w:val="22"/>
          <w:highlight w:val="none"/>
          <w:lang w:val="ru-RU"/>
        </w:rPr>
        <w:t>определённому</w:t>
      </w:r>
      <w:r>
        <w:rPr>
          <w:rFonts w:hint="default" w:ascii="Arial" w:hAnsi="Arial" w:cs="Arial"/>
          <w:sz w:val="22"/>
          <w:szCs w:val="22"/>
          <w:highlight w:val="none"/>
        </w:rPr>
        <w:t xml:space="preserve"> кругу лиц.</w:t>
      </w:r>
    </w:p>
    <w:p w14:paraId="400398F2">
      <w:pPr>
        <w:rPr>
          <w:rFonts w:hint="default" w:ascii="Arial" w:hAnsi="Arial" w:cs="Arial"/>
          <w:sz w:val="22"/>
          <w:szCs w:val="22"/>
          <w:highlight w:val="none"/>
        </w:rPr>
      </w:pPr>
      <w:r>
        <w:rPr>
          <w:rFonts w:hint="default" w:ascii="Arial" w:hAnsi="Arial" w:cs="Arial"/>
          <w:sz w:val="22"/>
          <w:szCs w:val="22"/>
          <w:highlight w:val="none"/>
        </w:rPr>
        <w:t xml:space="preserve">2.12. Распространение персональных данных — любые действия, направленные на раскрытие персональных данных </w:t>
      </w:r>
      <w:r>
        <w:rPr>
          <w:rFonts w:hint="default" w:ascii="Arial" w:hAnsi="Arial" w:cs="Arial"/>
          <w:sz w:val="22"/>
          <w:szCs w:val="22"/>
          <w:highlight w:val="none"/>
          <w:lang w:val="ru-RU"/>
        </w:rPr>
        <w:t>неопределённому</w:t>
      </w:r>
      <w:r>
        <w:rPr>
          <w:rFonts w:hint="default" w:ascii="Arial" w:hAnsi="Arial" w:cs="Arial"/>
          <w:sz w:val="22"/>
          <w:szCs w:val="22"/>
          <w:highlight w:val="none"/>
        </w:rPr>
        <w:t xml:space="preserve">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769754B">
      <w:pPr>
        <w:rPr>
          <w:rFonts w:hint="default" w:ascii="Arial" w:hAnsi="Arial" w:cs="Arial"/>
          <w:sz w:val="22"/>
          <w:szCs w:val="22"/>
          <w:highlight w:val="none"/>
        </w:rPr>
      </w:pPr>
      <w:r>
        <w:rPr>
          <w:rFonts w:hint="default" w:ascii="Arial" w:hAnsi="Arial" w:cs="Arial"/>
          <w:sz w:val="22"/>
          <w:szCs w:val="22"/>
          <w:highlight w: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0767AAD">
      <w:pPr>
        <w:rPr>
          <w:rFonts w:hint="default" w:ascii="Arial" w:hAnsi="Arial" w:cs="Arial"/>
          <w:sz w:val="22"/>
          <w:szCs w:val="22"/>
          <w:highlight w:val="none"/>
        </w:rPr>
      </w:pPr>
      <w:r>
        <w:rPr>
          <w:rFonts w:hint="default" w:ascii="Arial" w:hAnsi="Arial" w:cs="Arial"/>
          <w:sz w:val="22"/>
          <w:szCs w:val="22"/>
          <w:highlight w: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6D29C5B">
      <w:pPr>
        <w:rPr>
          <w:rFonts w:hint="default" w:ascii="Arial" w:hAnsi="Arial" w:cs="Arial"/>
          <w:sz w:val="22"/>
          <w:szCs w:val="22"/>
          <w:highlight w:val="none"/>
        </w:rPr>
      </w:pPr>
    </w:p>
    <w:p w14:paraId="4FC46FB0">
      <w:pPr>
        <w:rPr>
          <w:rFonts w:hint="default" w:ascii="Arial" w:hAnsi="Arial" w:cs="Arial"/>
          <w:b/>
          <w:bCs/>
          <w:sz w:val="22"/>
          <w:szCs w:val="22"/>
          <w:highlight w:val="none"/>
        </w:rPr>
      </w:pPr>
      <w:r>
        <w:rPr>
          <w:rFonts w:hint="default" w:ascii="Arial" w:hAnsi="Arial" w:cs="Arial"/>
          <w:b/>
          <w:bCs/>
          <w:sz w:val="22"/>
          <w:szCs w:val="22"/>
          <w:highlight w:val="none"/>
        </w:rPr>
        <w:t>3. Основные права и обязанности Оператора</w:t>
      </w:r>
    </w:p>
    <w:p w14:paraId="2FECC32B">
      <w:pPr>
        <w:rPr>
          <w:rFonts w:hint="default" w:ascii="Arial" w:hAnsi="Arial" w:cs="Arial"/>
          <w:sz w:val="22"/>
          <w:szCs w:val="22"/>
          <w:highlight w:val="none"/>
        </w:rPr>
      </w:pPr>
      <w:r>
        <w:rPr>
          <w:rFonts w:hint="default" w:ascii="Arial" w:hAnsi="Arial" w:cs="Arial"/>
          <w:sz w:val="22"/>
          <w:szCs w:val="22"/>
          <w:highlight w:val="none"/>
        </w:rPr>
        <w:t>3.1. Оператор имеет право:</w:t>
      </w:r>
    </w:p>
    <w:p w14:paraId="18B31C4E">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получать от субъекта персональных данных достоверные информацию и/или документы, содержащие персональные данные;</w:t>
      </w:r>
    </w:p>
    <w:p w14:paraId="67B7B31C">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Закона о персональных данных;</w:t>
      </w:r>
    </w:p>
    <w:p w14:paraId="300AA66C">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68412D1">
      <w:pPr>
        <w:rPr>
          <w:rFonts w:hint="default" w:ascii="Arial" w:hAnsi="Arial" w:cs="Arial"/>
          <w:sz w:val="22"/>
          <w:szCs w:val="22"/>
          <w:highlight w:val="none"/>
        </w:rPr>
      </w:pPr>
      <w:r>
        <w:rPr>
          <w:rFonts w:hint="default" w:ascii="Arial" w:hAnsi="Arial" w:cs="Arial"/>
          <w:sz w:val="22"/>
          <w:szCs w:val="22"/>
          <w:highlight w:val="none"/>
        </w:rPr>
        <w:t>3.2. Оператор обязан:</w:t>
      </w:r>
    </w:p>
    <w:p w14:paraId="68431B70">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предоставлять субъекту персональных данных по его просьбе информацию (включая, но не ограничиваясь: правовые основания, цели обработки персональных данных, а также информацию по ч.7 ст.14 Закона о персональных данных), касающуюся обработки его персональных данных;</w:t>
      </w:r>
    </w:p>
    <w:p w14:paraId="6D83DA9C">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организовывать обработку персональных данных в порядке, установленном действующим законодательством РФ;</w:t>
      </w:r>
    </w:p>
    <w:p w14:paraId="4BCDED4F">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2E7F7BE">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сообщать в уполномоченный орган по защите прав субъектов персональных данных (Правительство Российской Федерации) по запросу этого органа необходимую информацию в течение 10 дней с даты получения такого запроса;</w:t>
      </w:r>
    </w:p>
    <w:p w14:paraId="1B866BA1">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публиковать или иным образом обеспечивать неограниченный доступ к настоящей Политике в отношении обработки персональных данных;</w:t>
      </w:r>
    </w:p>
    <w:p w14:paraId="375B299A">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24E6C76">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а также по требованию субъекта персональных данных;</w:t>
      </w:r>
    </w:p>
    <w:p w14:paraId="61C37165">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исполнять иные обязанности, предусмотренные Законом о персональных данных.</w:t>
      </w:r>
    </w:p>
    <w:p w14:paraId="65E9992C">
      <w:pPr>
        <w:rPr>
          <w:rFonts w:hint="default" w:ascii="Arial" w:hAnsi="Arial" w:cs="Arial"/>
          <w:sz w:val="22"/>
          <w:szCs w:val="22"/>
          <w:highlight w:val="none"/>
        </w:rPr>
      </w:pPr>
    </w:p>
    <w:p w14:paraId="07526924">
      <w:pPr>
        <w:rPr>
          <w:rFonts w:hint="default" w:ascii="Arial" w:hAnsi="Arial" w:cs="Arial"/>
          <w:b/>
          <w:bCs/>
          <w:sz w:val="22"/>
          <w:szCs w:val="22"/>
          <w:highlight w:val="none"/>
        </w:rPr>
      </w:pPr>
      <w:r>
        <w:rPr>
          <w:rFonts w:hint="default" w:ascii="Arial" w:hAnsi="Arial" w:cs="Arial"/>
          <w:b/>
          <w:bCs/>
          <w:sz w:val="22"/>
          <w:szCs w:val="22"/>
          <w:highlight w:val="none"/>
        </w:rPr>
        <w:t>4. Основные права и обязанности субъектов персональных данных</w:t>
      </w:r>
    </w:p>
    <w:p w14:paraId="6BE81265">
      <w:pPr>
        <w:rPr>
          <w:rFonts w:hint="default" w:ascii="Arial" w:hAnsi="Arial" w:cs="Arial"/>
          <w:sz w:val="22"/>
          <w:szCs w:val="22"/>
          <w:highlight w:val="none"/>
        </w:rPr>
      </w:pPr>
      <w:r>
        <w:rPr>
          <w:rFonts w:hint="default" w:ascii="Arial" w:hAnsi="Arial" w:cs="Arial"/>
          <w:sz w:val="22"/>
          <w:szCs w:val="22"/>
          <w:highlight w:val="none"/>
        </w:rPr>
        <w:t>4.1. Субъекты персональных данных имеют право:</w:t>
      </w:r>
    </w:p>
    <w:p w14:paraId="125B1441">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w:t>
      </w:r>
      <w:r>
        <w:rPr>
          <w:rFonts w:hint="default" w:ascii="Arial" w:hAnsi="Arial" w:cs="Arial"/>
          <w:sz w:val="22"/>
          <w:szCs w:val="22"/>
          <w:highlight w:val="none"/>
          <w:lang w:val="ru-RU"/>
        </w:rPr>
        <w:t>её</w:t>
      </w:r>
      <w:r>
        <w:rPr>
          <w:rFonts w:hint="default" w:ascii="Arial" w:hAnsi="Arial" w:cs="Arial"/>
          <w:sz w:val="22"/>
          <w:szCs w:val="22"/>
          <w:highlight w:val="none"/>
        </w:rPr>
        <w:t xml:space="preserve"> получения установлен Законом о персональных данных;</w:t>
      </w:r>
    </w:p>
    <w:p w14:paraId="73D55763">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62DF82A">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выдвигать условие предварительного согласия при обработке персональных данных в целях продвижения на рынке товаров, работ и услуг;</w:t>
      </w:r>
    </w:p>
    <w:p w14:paraId="14A249B2">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на отзыв согласия на обработку персональных данных, а также, на направление требования о прекращении обработки персональных данных;</w:t>
      </w:r>
    </w:p>
    <w:p w14:paraId="4B403193">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473E851">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на осуществление иных прав, предусмотренных законодательством РФ.</w:t>
      </w:r>
    </w:p>
    <w:p w14:paraId="054D0EA5">
      <w:pPr>
        <w:rPr>
          <w:rFonts w:hint="default" w:ascii="Arial" w:hAnsi="Arial" w:cs="Arial"/>
          <w:sz w:val="22"/>
          <w:szCs w:val="22"/>
          <w:highlight w:val="none"/>
        </w:rPr>
      </w:pPr>
      <w:r>
        <w:rPr>
          <w:rFonts w:hint="default" w:ascii="Arial" w:hAnsi="Arial" w:cs="Arial"/>
          <w:sz w:val="22"/>
          <w:szCs w:val="22"/>
          <w:highlight w:val="none"/>
        </w:rPr>
        <w:t>4.2. Субъекты персональных данных обязаны:</w:t>
      </w:r>
    </w:p>
    <w:p w14:paraId="49753393">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предоставлять Оператору достоверные данные о себе;</w:t>
      </w:r>
    </w:p>
    <w:p w14:paraId="3E78270C">
      <w:pPr>
        <w:rPr>
          <w:rFonts w:hint="default" w:ascii="Arial" w:hAnsi="Arial" w:cs="Arial"/>
          <w:sz w:val="22"/>
          <w:szCs w:val="22"/>
          <w:highlight w:val="none"/>
        </w:rPr>
      </w:pPr>
      <w:r>
        <w:rPr>
          <w:rFonts w:hint="default" w:ascii="Arial" w:hAnsi="Arial" w:cs="Arial"/>
          <w:sz w:val="22"/>
          <w:szCs w:val="22"/>
          <w:highlight w:val="none"/>
          <w:lang w:val="ru-RU"/>
        </w:rPr>
        <w:t>-</w:t>
      </w:r>
      <w:r>
        <w:rPr>
          <w:rFonts w:hint="default" w:ascii="Arial" w:hAnsi="Arial" w:cs="Arial"/>
          <w:sz w:val="22"/>
          <w:szCs w:val="22"/>
          <w:highlight w:val="none"/>
        </w:rPr>
        <w:t xml:space="preserve"> сообщать Оператору об уточнении (обновлении, изменении) своих персональных данных.</w:t>
      </w:r>
    </w:p>
    <w:p w14:paraId="4F89D5F3">
      <w:pPr>
        <w:rPr>
          <w:rFonts w:hint="default" w:ascii="Arial" w:hAnsi="Arial" w:cs="Arial"/>
          <w:sz w:val="22"/>
          <w:szCs w:val="22"/>
          <w:highlight w:val="none"/>
        </w:rPr>
      </w:pPr>
      <w:r>
        <w:rPr>
          <w:rFonts w:hint="default" w:ascii="Arial" w:hAnsi="Arial" w:cs="Arial"/>
          <w:sz w:val="22"/>
          <w:szCs w:val="22"/>
          <w:highlight w: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4FA8E6A3">
      <w:pPr>
        <w:rPr>
          <w:rFonts w:hint="default" w:ascii="Arial" w:hAnsi="Arial" w:cs="Arial"/>
          <w:sz w:val="22"/>
          <w:szCs w:val="22"/>
          <w:highlight w:val="none"/>
          <w:lang w:val="ru-RU"/>
        </w:rPr>
      </w:pPr>
    </w:p>
    <w:p w14:paraId="753A098E">
      <w:pPr>
        <w:rPr>
          <w:rFonts w:hint="default" w:ascii="Arial" w:hAnsi="Arial" w:cs="Arial"/>
          <w:sz w:val="22"/>
          <w:szCs w:val="22"/>
          <w:highlight w:val="none"/>
        </w:rPr>
      </w:pPr>
      <w:r>
        <w:rPr>
          <w:rFonts w:hint="default" w:ascii="Arial" w:hAnsi="Arial" w:cs="Arial"/>
          <w:b/>
          <w:bCs/>
          <w:sz w:val="22"/>
          <w:szCs w:val="22"/>
          <w:highlight w:val="none"/>
        </w:rPr>
        <w:t>5. Принципы обработки персональных данных</w:t>
      </w:r>
    </w:p>
    <w:p w14:paraId="470DC8F8">
      <w:pPr>
        <w:rPr>
          <w:rFonts w:hint="default" w:ascii="Arial" w:hAnsi="Arial" w:cs="Arial"/>
          <w:sz w:val="22"/>
          <w:szCs w:val="22"/>
          <w:highlight w:val="none"/>
        </w:rPr>
      </w:pPr>
      <w:r>
        <w:rPr>
          <w:rFonts w:hint="default" w:ascii="Arial" w:hAnsi="Arial" w:cs="Arial"/>
          <w:sz w:val="22"/>
          <w:szCs w:val="22"/>
          <w:highlight w:val="none"/>
        </w:rPr>
        <w:t>5.1. Обработка персональных данных осуществляется на законной и справедливой основе.</w:t>
      </w:r>
    </w:p>
    <w:p w14:paraId="047A15EC">
      <w:pPr>
        <w:rPr>
          <w:rFonts w:hint="default" w:ascii="Arial" w:hAnsi="Arial" w:cs="Arial"/>
          <w:sz w:val="22"/>
          <w:szCs w:val="22"/>
          <w:highlight w:val="none"/>
        </w:rPr>
      </w:pPr>
      <w:r>
        <w:rPr>
          <w:rFonts w:hint="default" w:ascii="Arial" w:hAnsi="Arial" w:cs="Arial"/>
          <w:sz w:val="22"/>
          <w:szCs w:val="22"/>
          <w:highlight w:val="none"/>
        </w:rPr>
        <w:t xml:space="preserve">5.2. Обработка персональных данных ограничивается достижением конкретных, заранее </w:t>
      </w:r>
      <w:r>
        <w:rPr>
          <w:rFonts w:hint="default" w:ascii="Arial" w:hAnsi="Arial" w:cs="Arial"/>
          <w:sz w:val="22"/>
          <w:szCs w:val="22"/>
          <w:highlight w:val="none"/>
          <w:lang w:val="ru-RU"/>
        </w:rPr>
        <w:t>определённых</w:t>
      </w:r>
      <w:r>
        <w:rPr>
          <w:rFonts w:hint="default" w:ascii="Arial" w:hAnsi="Arial" w:cs="Arial"/>
          <w:sz w:val="22"/>
          <w:szCs w:val="22"/>
          <w:highlight w:val="none"/>
        </w:rPr>
        <w:t xml:space="preserve"> и законных целей. Не допускается обработка персональных данных, несовместимая с целями сбора персональных данных.</w:t>
      </w:r>
    </w:p>
    <w:p w14:paraId="009C9F5D">
      <w:pPr>
        <w:rPr>
          <w:rFonts w:hint="default" w:ascii="Arial" w:hAnsi="Arial" w:cs="Arial"/>
          <w:sz w:val="22"/>
          <w:szCs w:val="22"/>
          <w:highlight w:val="none"/>
        </w:rPr>
      </w:pPr>
      <w:r>
        <w:rPr>
          <w:rFonts w:hint="default" w:ascii="Arial" w:hAnsi="Arial" w:cs="Arial"/>
          <w:sz w:val="22"/>
          <w:szCs w:val="22"/>
          <w:highlight w: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0B9CB917">
      <w:pPr>
        <w:rPr>
          <w:rFonts w:hint="default" w:ascii="Arial" w:hAnsi="Arial" w:cs="Arial"/>
          <w:sz w:val="22"/>
          <w:szCs w:val="22"/>
          <w:highlight w:val="none"/>
        </w:rPr>
      </w:pPr>
      <w:r>
        <w:rPr>
          <w:rFonts w:hint="default" w:ascii="Arial" w:hAnsi="Arial" w:cs="Arial"/>
          <w:sz w:val="22"/>
          <w:szCs w:val="22"/>
          <w:highlight w:val="none"/>
        </w:rPr>
        <w:t>5.4. Обработке подлежат только персональные данные, которые отвечают целям их обработки.</w:t>
      </w:r>
    </w:p>
    <w:p w14:paraId="6544C92B">
      <w:pPr>
        <w:rPr>
          <w:rFonts w:hint="default" w:ascii="Arial" w:hAnsi="Arial" w:cs="Arial"/>
          <w:sz w:val="22"/>
          <w:szCs w:val="22"/>
          <w:highlight w:val="none"/>
        </w:rPr>
      </w:pPr>
      <w:r>
        <w:rPr>
          <w:rFonts w:hint="default" w:ascii="Arial" w:hAnsi="Arial" w:cs="Arial"/>
          <w:sz w:val="22"/>
          <w:szCs w:val="22"/>
          <w:highlight w: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4E09FAC">
      <w:pPr>
        <w:rPr>
          <w:rFonts w:hint="default" w:ascii="Arial" w:hAnsi="Arial" w:cs="Arial"/>
          <w:sz w:val="22"/>
          <w:szCs w:val="22"/>
          <w:highlight w:val="none"/>
        </w:rPr>
      </w:pPr>
      <w:r>
        <w:rPr>
          <w:rFonts w:hint="default" w:ascii="Arial" w:hAnsi="Arial" w:cs="Arial"/>
          <w:sz w:val="22"/>
          <w:szCs w:val="22"/>
          <w:highlight w: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FC0528D">
      <w:pPr>
        <w:rPr>
          <w:rFonts w:hint="default" w:ascii="Arial" w:hAnsi="Arial" w:cs="Arial"/>
          <w:sz w:val="22"/>
          <w:szCs w:val="22"/>
          <w:highlight w:val="none"/>
        </w:rPr>
      </w:pPr>
      <w:r>
        <w:rPr>
          <w:rFonts w:hint="default" w:ascii="Arial" w:hAnsi="Arial" w:cs="Arial"/>
          <w:sz w:val="22"/>
          <w:szCs w:val="22"/>
          <w:highlight w: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4A106FF">
      <w:pPr>
        <w:rPr>
          <w:rFonts w:hint="default" w:ascii="Arial" w:hAnsi="Arial" w:cs="Arial"/>
          <w:b/>
          <w:bCs/>
          <w:sz w:val="22"/>
          <w:szCs w:val="22"/>
          <w:highlight w:val="none"/>
        </w:rPr>
      </w:pPr>
      <w:r>
        <w:rPr>
          <w:rFonts w:hint="default" w:ascii="Arial" w:hAnsi="Arial" w:cs="Arial"/>
          <w:b/>
          <w:bCs/>
          <w:sz w:val="22"/>
          <w:szCs w:val="22"/>
          <w:highlight w:val="none"/>
        </w:rPr>
        <w:t>6. Цели обработки персональных данных</w:t>
      </w:r>
    </w:p>
    <w:p w14:paraId="4B10B39E">
      <w:pPr>
        <w:rPr>
          <w:rFonts w:hint="default" w:ascii="Arial" w:hAnsi="Arial" w:cs="Arial"/>
          <w:sz w:val="22"/>
          <w:szCs w:val="22"/>
          <w:highlight w:val="none"/>
        </w:rPr>
      </w:pPr>
      <w:r>
        <w:rPr>
          <w:rFonts w:hint="default" w:ascii="Arial" w:hAnsi="Arial" w:cs="Arial"/>
          <w:sz w:val="22"/>
          <w:szCs w:val="22"/>
          <w:highlight w:val="none"/>
        </w:rPr>
        <w:t xml:space="preserve">6.1. Цель обработки: </w:t>
      </w:r>
      <w:r>
        <w:rPr>
          <w:rFonts w:hint="default" w:ascii="Arial" w:hAnsi="Arial" w:cs="Arial"/>
          <w:sz w:val="22"/>
          <w:szCs w:val="22"/>
          <w:highlight w:val="none"/>
          <w:lang w:val="ru-RU"/>
        </w:rPr>
        <w:t>оказание</w:t>
      </w:r>
      <w:r>
        <w:rPr>
          <w:rFonts w:hint="default" w:ascii="Arial" w:hAnsi="Arial" w:cs="Arial"/>
          <w:sz w:val="22"/>
          <w:szCs w:val="22"/>
          <w:highlight w:val="none"/>
        </w:rPr>
        <w:t xml:space="preserve"> и исполнени</w:t>
      </w:r>
      <w:r>
        <w:rPr>
          <w:rFonts w:hint="default" w:ascii="Arial" w:hAnsi="Arial" w:cs="Arial"/>
          <w:sz w:val="22"/>
          <w:szCs w:val="22"/>
          <w:highlight w:val="none"/>
          <w:lang w:val="ru-RU"/>
        </w:rPr>
        <w:t>е</w:t>
      </w:r>
      <w:r>
        <w:rPr>
          <w:rFonts w:hint="default" w:ascii="Arial" w:hAnsi="Arial" w:cs="Arial"/>
          <w:sz w:val="22"/>
          <w:szCs w:val="22"/>
          <w:highlight w:val="none"/>
        </w:rPr>
        <w:t xml:space="preserve"> </w:t>
      </w:r>
      <w:r>
        <w:rPr>
          <w:rFonts w:hint="default" w:ascii="Arial" w:hAnsi="Arial" w:cs="Arial"/>
          <w:sz w:val="22"/>
          <w:szCs w:val="22"/>
          <w:highlight w:val="none"/>
          <w:lang w:val="ru-RU"/>
        </w:rPr>
        <w:t>услуг</w:t>
      </w:r>
      <w:r>
        <w:rPr>
          <w:rFonts w:hint="default" w:ascii="Arial" w:hAnsi="Arial" w:cs="Arial"/>
          <w:sz w:val="22"/>
          <w:szCs w:val="22"/>
          <w:highlight w:val="none"/>
        </w:rPr>
        <w:t>, представленны</w:t>
      </w:r>
      <w:r>
        <w:rPr>
          <w:rFonts w:hint="default" w:ascii="Arial" w:hAnsi="Arial" w:cs="Arial"/>
          <w:sz w:val="22"/>
          <w:szCs w:val="22"/>
          <w:highlight w:val="none"/>
          <w:lang w:val="ru-RU"/>
        </w:rPr>
        <w:t>х</w:t>
      </w:r>
      <w:r>
        <w:rPr>
          <w:rFonts w:hint="default" w:ascii="Arial" w:hAnsi="Arial" w:cs="Arial"/>
          <w:sz w:val="22"/>
          <w:szCs w:val="22"/>
          <w:highlight w:val="none"/>
        </w:rPr>
        <w:t xml:space="preserve"> </w:t>
      </w:r>
      <w:r>
        <w:rPr>
          <w:rFonts w:hint="default" w:ascii="Arial" w:hAnsi="Arial" w:cs="Arial"/>
          <w:sz w:val="22"/>
          <w:szCs w:val="22"/>
          <w:highlight w:val="none"/>
          <w:lang w:val="ru-RU"/>
        </w:rPr>
        <w:t xml:space="preserve">на </w:t>
      </w:r>
      <w:r>
        <w:rPr>
          <w:rFonts w:hint="default" w:ascii="Arial" w:hAnsi="Arial" w:cs="Arial"/>
          <w:sz w:val="22"/>
          <w:szCs w:val="22"/>
          <w:highlight w:val="none"/>
        </w:rPr>
        <w:t>веб-сайт</w:t>
      </w:r>
      <w:r>
        <w:rPr>
          <w:rFonts w:hint="default" w:ascii="Arial" w:hAnsi="Arial" w:cs="Arial"/>
          <w:sz w:val="22"/>
          <w:szCs w:val="22"/>
          <w:highlight w:val="none"/>
          <w:lang w:val="ru-RU"/>
        </w:rPr>
        <w:t>е</w:t>
      </w:r>
      <w:r>
        <w:rPr>
          <w:rFonts w:hint="default" w:ascii="Arial" w:hAnsi="Arial" w:cs="Arial"/>
          <w:sz w:val="22"/>
          <w:szCs w:val="22"/>
          <w:highlight w:val="none"/>
        </w:rPr>
        <w:t xml:space="preserve"> https://easyfromchina.com/, включая обработку платежей, предоставление информации о статусе </w:t>
      </w:r>
      <w:r>
        <w:rPr>
          <w:rFonts w:hint="default" w:ascii="Arial" w:hAnsi="Arial" w:cs="Arial"/>
          <w:sz w:val="22"/>
          <w:szCs w:val="22"/>
          <w:highlight w:val="none"/>
          <w:lang w:val="ru-RU"/>
        </w:rPr>
        <w:t>предоставления услуг; о</w:t>
      </w:r>
      <w:r>
        <w:rPr>
          <w:rFonts w:hint="default" w:ascii="Arial" w:hAnsi="Arial" w:cs="Arial"/>
          <w:sz w:val="22"/>
          <w:szCs w:val="22"/>
          <w:highlight w:val="none"/>
        </w:rPr>
        <w:t xml:space="preserve">казание технической поддержки и консультаций по вопросам, связанным с использованием веб-сайта https://easyfromchina.com/ и </w:t>
      </w:r>
      <w:r>
        <w:rPr>
          <w:rFonts w:hint="default" w:ascii="Arial" w:hAnsi="Arial" w:cs="Arial"/>
          <w:sz w:val="22"/>
          <w:szCs w:val="22"/>
          <w:highlight w:val="none"/>
          <w:lang w:val="ru-RU"/>
        </w:rPr>
        <w:t>оказанных услуг; и</w:t>
      </w:r>
      <w:r>
        <w:rPr>
          <w:rFonts w:hint="default" w:ascii="Arial" w:hAnsi="Arial" w:cs="Arial"/>
          <w:sz w:val="22"/>
          <w:szCs w:val="22"/>
          <w:highlight w:val="none"/>
        </w:rPr>
        <w:t>нформирование о новых товарах, акциях и специальных предложениях</w:t>
      </w:r>
      <w:r>
        <w:rPr>
          <w:rFonts w:hint="default" w:ascii="Arial" w:hAnsi="Arial" w:cs="Arial"/>
          <w:sz w:val="22"/>
          <w:szCs w:val="22"/>
          <w:highlight w:val="none"/>
          <w:lang w:val="ru-RU"/>
        </w:rPr>
        <w:t>.</w:t>
      </w:r>
    </w:p>
    <w:p w14:paraId="6556411B">
      <w:pPr>
        <w:rPr>
          <w:rFonts w:hint="default" w:ascii="Arial" w:hAnsi="Arial" w:cs="Arial"/>
          <w:sz w:val="22"/>
          <w:szCs w:val="22"/>
          <w:highlight w:val="none"/>
        </w:rPr>
      </w:pPr>
      <w:r>
        <w:rPr>
          <w:rFonts w:hint="default" w:ascii="Arial" w:hAnsi="Arial" w:cs="Arial"/>
          <w:sz w:val="22"/>
          <w:szCs w:val="22"/>
          <w:highlight w:val="none"/>
        </w:rPr>
        <w:t>6.2. Персональные данные: фамилия, имя, отчество; электронный адрес; номера телефонов; год, месяц, дата и место рождения; реквизиты документа, удостоверяющего личность; адрес фактического места проживания и регистрации по месту жительства и/или по месту пребывания; фотографии</w:t>
      </w:r>
      <w:r>
        <w:rPr>
          <w:rFonts w:hint="default" w:ascii="Arial" w:hAnsi="Arial" w:cs="Arial"/>
          <w:sz w:val="22"/>
          <w:szCs w:val="22"/>
          <w:highlight w:val="none"/>
          <w:lang w:val="ru-RU"/>
        </w:rPr>
        <w:t>.</w:t>
      </w:r>
    </w:p>
    <w:p w14:paraId="2A95C251">
      <w:pPr>
        <w:rPr>
          <w:rFonts w:hint="default" w:ascii="Arial" w:hAnsi="Arial" w:cs="Arial"/>
          <w:sz w:val="22"/>
          <w:szCs w:val="22"/>
          <w:highlight w:val="none"/>
        </w:rPr>
      </w:pPr>
      <w:r>
        <w:rPr>
          <w:rFonts w:hint="default" w:ascii="Arial" w:hAnsi="Arial" w:cs="Arial"/>
          <w:sz w:val="22"/>
          <w:szCs w:val="22"/>
          <w:highlight w:val="none"/>
        </w:rPr>
        <w:t>6.3. Правовые основания: уставные (учредительные) документы Оператора; договоры, заключаемые между оператором и субъектом персональных данных</w:t>
      </w:r>
      <w:r>
        <w:rPr>
          <w:rFonts w:hint="default" w:ascii="Arial" w:hAnsi="Arial" w:cs="Arial"/>
          <w:sz w:val="22"/>
          <w:szCs w:val="22"/>
          <w:highlight w:val="none"/>
          <w:lang w:val="ru-RU"/>
        </w:rPr>
        <w:t>.</w:t>
      </w:r>
    </w:p>
    <w:p w14:paraId="6FB3A42B">
      <w:pPr>
        <w:rPr>
          <w:rFonts w:hint="default" w:ascii="Arial" w:hAnsi="Arial" w:cs="Arial"/>
          <w:sz w:val="22"/>
          <w:szCs w:val="22"/>
          <w:highlight w:val="none"/>
          <w:lang w:val="ru-RU"/>
        </w:rPr>
      </w:pPr>
      <w:r>
        <w:rPr>
          <w:rFonts w:hint="default" w:ascii="Arial" w:hAnsi="Arial" w:cs="Arial"/>
          <w:sz w:val="22"/>
          <w:szCs w:val="22"/>
          <w:highlight w:val="none"/>
        </w:rPr>
        <w:t xml:space="preserve">6.4. Виды обработки персональных данных: </w:t>
      </w:r>
      <w:r>
        <w:rPr>
          <w:rFonts w:hint="default" w:ascii="Arial" w:hAnsi="Arial" w:cs="Arial"/>
          <w:sz w:val="22"/>
          <w:szCs w:val="22"/>
          <w:highlight w:val="none"/>
          <w:lang w:val="ru-RU"/>
        </w:rPr>
        <w:t>с</w:t>
      </w:r>
      <w:r>
        <w:rPr>
          <w:rFonts w:hint="default" w:ascii="Arial" w:hAnsi="Arial" w:cs="Arial"/>
          <w:sz w:val="22"/>
          <w:szCs w:val="22"/>
          <w:highlight w:val="none"/>
        </w:rPr>
        <w:t xml:space="preserve">бор, запись, систематизация, накопление, хранение, уничтожение и обезличивание персональных данных; </w:t>
      </w:r>
      <w:r>
        <w:rPr>
          <w:rFonts w:hint="default" w:ascii="Arial" w:hAnsi="Arial" w:cs="Arial"/>
          <w:sz w:val="22"/>
          <w:szCs w:val="22"/>
          <w:highlight w:val="none"/>
          <w:lang w:val="ru-RU"/>
        </w:rPr>
        <w:t>о</w:t>
      </w:r>
      <w:r>
        <w:rPr>
          <w:rFonts w:hint="default" w:ascii="Arial" w:hAnsi="Arial" w:cs="Arial"/>
          <w:sz w:val="22"/>
          <w:szCs w:val="22"/>
          <w:highlight w:val="none"/>
        </w:rPr>
        <w:t>тправка информационных писем на адрес электронной почты</w:t>
      </w:r>
      <w:r>
        <w:rPr>
          <w:rFonts w:hint="default" w:ascii="Arial" w:hAnsi="Arial" w:cs="Arial"/>
          <w:sz w:val="22"/>
          <w:szCs w:val="22"/>
          <w:highlight w:val="none"/>
          <w:lang w:val="ru-RU"/>
        </w:rPr>
        <w:t>.</w:t>
      </w:r>
    </w:p>
    <w:p w14:paraId="3E8395D6">
      <w:pPr>
        <w:rPr>
          <w:rFonts w:hint="default" w:ascii="Arial" w:hAnsi="Arial" w:cs="Arial"/>
          <w:sz w:val="22"/>
          <w:szCs w:val="22"/>
          <w:highlight w:val="none"/>
        </w:rPr>
      </w:pPr>
    </w:p>
    <w:p w14:paraId="45707BFF">
      <w:pPr>
        <w:rPr>
          <w:rFonts w:hint="default" w:ascii="Arial" w:hAnsi="Arial" w:cs="Arial"/>
          <w:b/>
          <w:bCs/>
          <w:sz w:val="22"/>
          <w:szCs w:val="22"/>
          <w:highlight w:val="none"/>
        </w:rPr>
      </w:pPr>
      <w:r>
        <w:rPr>
          <w:rFonts w:hint="default" w:ascii="Arial" w:hAnsi="Arial" w:cs="Arial"/>
          <w:b/>
          <w:bCs/>
          <w:sz w:val="22"/>
          <w:szCs w:val="22"/>
          <w:highlight w:val="none"/>
        </w:rPr>
        <w:t>7. Условия обработки персональных данных</w:t>
      </w:r>
    </w:p>
    <w:p w14:paraId="7F056DD9">
      <w:pPr>
        <w:rPr>
          <w:rFonts w:hint="default" w:ascii="Arial" w:hAnsi="Arial" w:cs="Arial"/>
          <w:sz w:val="22"/>
          <w:szCs w:val="22"/>
          <w:highlight w:val="none"/>
        </w:rPr>
      </w:pPr>
      <w:r>
        <w:rPr>
          <w:rFonts w:hint="default" w:ascii="Arial" w:hAnsi="Arial" w:cs="Arial"/>
          <w:sz w:val="22"/>
          <w:szCs w:val="22"/>
          <w:highlight w:val="none"/>
        </w:rPr>
        <w:t>7.1. Обработка персональных данных осуществляется с согласия субъекта персональных данных на обработку его персональных данных.</w:t>
      </w:r>
    </w:p>
    <w:p w14:paraId="314AED90">
      <w:pPr>
        <w:rPr>
          <w:rFonts w:hint="default" w:ascii="Arial" w:hAnsi="Arial" w:cs="Arial"/>
          <w:sz w:val="22"/>
          <w:szCs w:val="22"/>
          <w:highlight w:val="none"/>
        </w:rPr>
      </w:pPr>
      <w:r>
        <w:rPr>
          <w:rFonts w:hint="default" w:ascii="Arial" w:hAnsi="Arial" w:cs="Arial"/>
          <w:sz w:val="22"/>
          <w:szCs w:val="22"/>
          <w:highlight w: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667819D">
      <w:pPr>
        <w:rPr>
          <w:rFonts w:hint="default" w:ascii="Arial" w:hAnsi="Arial" w:cs="Arial"/>
          <w:sz w:val="22"/>
          <w:szCs w:val="22"/>
          <w:highlight w:val="none"/>
        </w:rPr>
      </w:pPr>
      <w:r>
        <w:rPr>
          <w:rFonts w:hint="default" w:ascii="Arial" w:hAnsi="Arial" w:cs="Arial"/>
          <w:sz w:val="22"/>
          <w:szCs w:val="22"/>
          <w:highlight w:val="none"/>
        </w:rPr>
        <w:t>7.3. Обработка персональных данных необходима для осуществления правосудия (в конституционном, гражданском, административном, уголовном судопроизводстве),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B590038">
      <w:pPr>
        <w:rPr>
          <w:rFonts w:hint="default" w:ascii="Arial" w:hAnsi="Arial" w:cs="Arial"/>
          <w:sz w:val="22"/>
          <w:szCs w:val="22"/>
          <w:highlight w:val="none"/>
        </w:rPr>
      </w:pPr>
      <w:r>
        <w:rPr>
          <w:rFonts w:hint="default" w:ascii="Arial" w:hAnsi="Arial" w:cs="Arial"/>
          <w:sz w:val="22"/>
          <w:szCs w:val="22"/>
          <w:highlight w: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4A4F503">
      <w:pPr>
        <w:rPr>
          <w:rFonts w:hint="default" w:ascii="Arial" w:hAnsi="Arial" w:cs="Arial"/>
          <w:sz w:val="22"/>
          <w:szCs w:val="22"/>
          <w:highlight w:val="none"/>
        </w:rPr>
      </w:pPr>
      <w:r>
        <w:rPr>
          <w:rFonts w:hint="default" w:ascii="Arial" w:hAnsi="Arial" w:cs="Arial"/>
          <w:sz w:val="22"/>
          <w:szCs w:val="22"/>
          <w:highlight w: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259C30D">
      <w:pPr>
        <w:rPr>
          <w:rFonts w:hint="default" w:ascii="Arial" w:hAnsi="Arial" w:cs="Arial"/>
          <w:sz w:val="22"/>
          <w:szCs w:val="22"/>
          <w:highlight w:val="none"/>
        </w:rPr>
      </w:pPr>
      <w:r>
        <w:rPr>
          <w:rFonts w:hint="default" w:ascii="Arial" w:hAnsi="Arial" w:cs="Arial"/>
          <w:sz w:val="22"/>
          <w:szCs w:val="22"/>
          <w:highlight w: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C49A8C6">
      <w:pPr>
        <w:rPr>
          <w:rFonts w:hint="default" w:ascii="Arial" w:hAnsi="Arial" w:cs="Arial"/>
          <w:sz w:val="22"/>
          <w:szCs w:val="22"/>
          <w:highlight w:val="none"/>
        </w:rPr>
      </w:pPr>
    </w:p>
    <w:p w14:paraId="124436FE">
      <w:pPr>
        <w:rPr>
          <w:rFonts w:hint="default" w:ascii="Arial" w:hAnsi="Arial" w:cs="Arial"/>
          <w:sz w:val="22"/>
          <w:szCs w:val="22"/>
          <w:highlight w:val="none"/>
        </w:rPr>
      </w:pPr>
      <w:r>
        <w:rPr>
          <w:rFonts w:hint="default" w:ascii="Arial" w:hAnsi="Arial" w:cs="Arial"/>
          <w:sz w:val="22"/>
          <w:szCs w:val="22"/>
          <w:highlight w: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4CBE95B0">
      <w:pPr>
        <w:rPr>
          <w:rFonts w:hint="default" w:ascii="Arial" w:hAnsi="Arial" w:cs="Arial"/>
          <w:sz w:val="22"/>
          <w:szCs w:val="22"/>
          <w:highlight w:val="none"/>
        </w:rPr>
      </w:pPr>
    </w:p>
    <w:p w14:paraId="00B20A71">
      <w:pPr>
        <w:rPr>
          <w:rFonts w:hint="default" w:ascii="Arial" w:hAnsi="Arial" w:cs="Arial"/>
          <w:sz w:val="22"/>
          <w:szCs w:val="22"/>
          <w:highlight w:val="none"/>
        </w:rPr>
      </w:pPr>
      <w:r>
        <w:rPr>
          <w:rFonts w:hint="default" w:ascii="Arial" w:hAnsi="Arial" w:cs="Arial"/>
          <w:b/>
          <w:bCs/>
          <w:sz w:val="22"/>
          <w:szCs w:val="22"/>
          <w:highlight w:val="none"/>
        </w:rPr>
        <w:t>8. Порядок сбора, хранения, передачи и других видов обработки персональных данных</w:t>
      </w:r>
    </w:p>
    <w:p w14:paraId="7767A313">
      <w:pPr>
        <w:rPr>
          <w:rFonts w:hint="default" w:ascii="Arial" w:hAnsi="Arial" w:cs="Arial"/>
          <w:sz w:val="22"/>
          <w:szCs w:val="22"/>
          <w:highlight w:val="none"/>
        </w:rPr>
      </w:pPr>
      <w:r>
        <w:rPr>
          <w:rFonts w:hint="default" w:ascii="Arial" w:hAnsi="Arial" w:cs="Arial"/>
          <w:sz w:val="22"/>
          <w:szCs w:val="22"/>
          <w:highlight w:val="none"/>
        </w:rPr>
        <w:t xml:space="preserve">Безопасность персональных данных, которые обрабатываются Оператором, обеспечивается </w:t>
      </w:r>
      <w:r>
        <w:rPr>
          <w:rFonts w:hint="default" w:ascii="Arial" w:hAnsi="Arial" w:cs="Arial"/>
          <w:sz w:val="22"/>
          <w:szCs w:val="22"/>
          <w:highlight w:val="none"/>
          <w:lang w:val="ru-RU"/>
        </w:rPr>
        <w:t>путём</w:t>
      </w:r>
      <w:r>
        <w:rPr>
          <w:rFonts w:hint="default" w:ascii="Arial" w:hAnsi="Arial" w:cs="Arial"/>
          <w:sz w:val="22"/>
          <w:szCs w:val="22"/>
          <w:highlight w:val="none"/>
        </w:rPr>
        <w:t xml:space="preserve"> реализации правовых, организационных и технических мер, необходимых для выполнения в полном </w:t>
      </w:r>
      <w:r>
        <w:rPr>
          <w:rFonts w:hint="default" w:ascii="Arial" w:hAnsi="Arial" w:cs="Arial"/>
          <w:sz w:val="22"/>
          <w:szCs w:val="22"/>
          <w:highlight w:val="none"/>
          <w:lang w:val="ru-RU"/>
        </w:rPr>
        <w:t>объёме</w:t>
      </w:r>
      <w:r>
        <w:rPr>
          <w:rFonts w:hint="default" w:ascii="Arial" w:hAnsi="Arial" w:cs="Arial"/>
          <w:sz w:val="22"/>
          <w:szCs w:val="22"/>
          <w:highlight w:val="none"/>
        </w:rPr>
        <w:t xml:space="preserve"> требований действующего законодательства в области защиты персональных данных.</w:t>
      </w:r>
    </w:p>
    <w:p w14:paraId="40527A60">
      <w:pPr>
        <w:rPr>
          <w:rFonts w:hint="default" w:ascii="Arial" w:hAnsi="Arial" w:cs="Arial"/>
          <w:sz w:val="22"/>
          <w:szCs w:val="22"/>
          <w:highlight w:val="none"/>
        </w:rPr>
      </w:pPr>
      <w:r>
        <w:rPr>
          <w:rFonts w:hint="default" w:ascii="Arial" w:hAnsi="Arial" w:cs="Arial"/>
          <w:sz w:val="22"/>
          <w:szCs w:val="22"/>
          <w:highlight w: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1023774">
      <w:pPr>
        <w:rPr>
          <w:rFonts w:hint="default" w:ascii="Arial" w:hAnsi="Arial" w:cs="Arial"/>
          <w:sz w:val="22"/>
          <w:szCs w:val="22"/>
          <w:highlight w:val="none"/>
        </w:rPr>
      </w:pPr>
      <w:r>
        <w:rPr>
          <w:rFonts w:hint="default" w:ascii="Arial" w:hAnsi="Arial" w:cs="Arial"/>
          <w:sz w:val="22"/>
          <w:szCs w:val="22"/>
          <w:highlight w:val="none"/>
        </w:rPr>
        <w:t xml:space="preserve">8.2. Персональные данные Пользователя могут быть переданы третьим лицам, являющимся контрагентами </w:t>
      </w:r>
      <w:r>
        <w:rPr>
          <w:rFonts w:hint="default" w:ascii="Arial" w:hAnsi="Arial" w:cs="Arial"/>
          <w:sz w:val="22"/>
          <w:szCs w:val="22"/>
          <w:highlight w:val="none"/>
          <w:lang w:val="ru-RU"/>
        </w:rPr>
        <w:t>ИП Розвезев Семен Валерьевич</w:t>
      </w:r>
      <w:r>
        <w:rPr>
          <w:rFonts w:hint="default" w:ascii="Arial" w:hAnsi="Arial" w:cs="Arial"/>
          <w:sz w:val="22"/>
          <w:szCs w:val="22"/>
          <w:highlight w:val="none"/>
        </w:rPr>
        <w:t>, исключительно в маркетинговых и рекламных целях, включая трансграничную передачу. Передача данных осуществляется на основании предварительно полученного согласия субъекта персональных данных. Такое согласие предоставляется субъектом персональных данных путём акцепта настоящей Политики о персональных данных и может быть отозвано в любой момент.</w:t>
      </w:r>
    </w:p>
    <w:p w14:paraId="176ADCB5">
      <w:pPr>
        <w:rPr>
          <w:rFonts w:hint="default" w:ascii="Arial" w:hAnsi="Arial" w:cs="Arial"/>
          <w:sz w:val="22"/>
          <w:szCs w:val="22"/>
          <w:highlight w:val="none"/>
        </w:rPr>
      </w:pPr>
      <w:r>
        <w:rPr>
          <w:rFonts w:hint="default" w:ascii="Arial" w:hAnsi="Arial" w:cs="Arial"/>
          <w:sz w:val="22"/>
          <w:szCs w:val="22"/>
          <w:highlight w:val="none"/>
        </w:rPr>
        <w:t>Передача данных осуществляется с соблюдением всех необходимых мер по защите данных в соответствии с Федеральным законом “О персональных данных” и действующим законодательством Российской Федерации. В случае трансграничной передачи данных Оператор обязуется убедиться, что принимающая сторона обеспечивает уровень защиты персональных данных, соответствующий требованиям законодательства Российской Федерации.</w:t>
      </w:r>
    </w:p>
    <w:p w14:paraId="26F03BF1">
      <w:pPr>
        <w:rPr>
          <w:rFonts w:hint="default" w:ascii="Arial" w:hAnsi="Arial" w:cs="Arial"/>
          <w:sz w:val="22"/>
          <w:szCs w:val="22"/>
          <w:highlight w:val="none"/>
        </w:rPr>
      </w:pPr>
      <w:r>
        <w:rPr>
          <w:rFonts w:hint="default" w:ascii="Arial" w:hAnsi="Arial" w:cs="Arial"/>
          <w:sz w:val="22"/>
          <w:szCs w:val="22"/>
          <w:highlight w:val="none"/>
        </w:rPr>
        <w:t xml:space="preserve">8.3. В случае выявления неточностей в персональных данных, Пользователь может актуализировать их самостоятельно, </w:t>
      </w:r>
      <w:r>
        <w:rPr>
          <w:rFonts w:hint="default" w:ascii="Arial" w:hAnsi="Arial" w:cs="Arial"/>
          <w:sz w:val="22"/>
          <w:szCs w:val="22"/>
          <w:highlight w:val="none"/>
          <w:lang w:val="ru-RU"/>
        </w:rPr>
        <w:t>путём</w:t>
      </w:r>
      <w:r>
        <w:rPr>
          <w:rFonts w:hint="default" w:ascii="Arial" w:hAnsi="Arial" w:cs="Arial"/>
          <w:sz w:val="22"/>
          <w:szCs w:val="22"/>
          <w:highlight w:val="none"/>
        </w:rPr>
        <w:t xml:space="preserve"> направления Оператору уведомление на адрес электронной почты Оператора easyfromchina.rk@yandex.ru с пометкой «Актуализация персональных данных».</w:t>
      </w:r>
    </w:p>
    <w:p w14:paraId="2DC5FF56">
      <w:pPr>
        <w:rPr>
          <w:rFonts w:hint="default" w:ascii="Arial" w:hAnsi="Arial" w:cs="Arial"/>
          <w:sz w:val="22"/>
          <w:szCs w:val="22"/>
          <w:highlight w:val="none"/>
        </w:rPr>
      </w:pPr>
      <w:r>
        <w:rPr>
          <w:rFonts w:hint="default" w:ascii="Arial" w:hAnsi="Arial" w:cs="Arial"/>
          <w:sz w:val="22"/>
          <w:szCs w:val="22"/>
          <w:highlight w:val="none"/>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p>
    <w:p w14:paraId="37D1018C">
      <w:pPr>
        <w:rPr>
          <w:rFonts w:hint="default" w:ascii="Arial" w:hAnsi="Arial" w:cs="Arial"/>
          <w:sz w:val="22"/>
          <w:szCs w:val="22"/>
          <w:highlight w:val="none"/>
        </w:rPr>
      </w:pPr>
      <w:r>
        <w:rPr>
          <w:rFonts w:hint="default" w:ascii="Arial" w:hAnsi="Arial" w:cs="Arial"/>
          <w:sz w:val="22"/>
          <w:szCs w:val="22"/>
          <w:highlight w:val="none"/>
        </w:rPr>
        <w:t xml:space="preserve">Пользователь может в любой момент отозвать </w:t>
      </w:r>
      <w:r>
        <w:rPr>
          <w:rFonts w:hint="default" w:ascii="Arial" w:hAnsi="Arial" w:cs="Arial"/>
          <w:sz w:val="22"/>
          <w:szCs w:val="22"/>
          <w:highlight w:val="none"/>
          <w:lang w:val="ru-RU"/>
        </w:rPr>
        <w:t>своё</w:t>
      </w:r>
      <w:r>
        <w:rPr>
          <w:rFonts w:hint="default" w:ascii="Arial" w:hAnsi="Arial" w:cs="Arial"/>
          <w:sz w:val="22"/>
          <w:szCs w:val="22"/>
          <w:highlight w:val="none"/>
        </w:rPr>
        <w:t xml:space="preserve"> согласие на обработку персональных данных, направив Оператору уведомление посредством электронной почты на электронный адрес Оператора easyfromchina.rk@yandex.ru с пометкой «Отзыв согласия на обработку персональных данных».</w:t>
      </w:r>
    </w:p>
    <w:p w14:paraId="2860F910">
      <w:pPr>
        <w:rPr>
          <w:rFonts w:hint="default" w:ascii="Arial" w:hAnsi="Arial" w:cs="Arial"/>
          <w:sz w:val="22"/>
          <w:szCs w:val="22"/>
          <w:highlight w:val="none"/>
        </w:rPr>
      </w:pPr>
      <w:r>
        <w:rPr>
          <w:rFonts w:hint="default" w:ascii="Arial" w:hAnsi="Arial" w:cs="Arial"/>
          <w:sz w:val="22"/>
          <w:szCs w:val="22"/>
          <w:highlight w:val="none"/>
        </w:rPr>
        <w:t xml:space="preserve">8.5. Вся информация, которая собирается сторонними сервисами, в том числе </w:t>
      </w:r>
      <w:r>
        <w:rPr>
          <w:rFonts w:hint="default" w:ascii="Arial" w:hAnsi="Arial" w:cs="Arial"/>
          <w:sz w:val="22"/>
          <w:szCs w:val="22"/>
          <w:highlight w:val="none"/>
          <w:lang w:val="ru-RU"/>
        </w:rPr>
        <w:t>платёжными</w:t>
      </w:r>
      <w:r>
        <w:rPr>
          <w:rFonts w:hint="default" w:ascii="Arial" w:hAnsi="Arial" w:cs="Arial"/>
          <w:sz w:val="22"/>
          <w:szCs w:val="22"/>
          <w:highlight w:val="none"/>
        </w:rPr>
        <w:t xml:space="preserve">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w:t>
      </w:r>
      <w:r>
        <w:rPr>
          <w:rFonts w:hint="default" w:ascii="Arial" w:hAnsi="Arial" w:cs="Arial"/>
          <w:sz w:val="22"/>
          <w:szCs w:val="22"/>
          <w:highlight w:val="none"/>
          <w:lang w:val="ru-RU"/>
        </w:rPr>
        <w:t>несёт</w:t>
      </w:r>
      <w:r>
        <w:rPr>
          <w:rFonts w:hint="default" w:ascii="Arial" w:hAnsi="Arial" w:cs="Arial"/>
          <w:sz w:val="22"/>
          <w:szCs w:val="22"/>
          <w:highlight w:val="none"/>
        </w:rPr>
        <w:t xml:space="preserve"> ответственность за действия третьих лиц, в том числе указанных в настоящем пункте поставщиков услуг.</w:t>
      </w:r>
    </w:p>
    <w:p w14:paraId="3E91DE96">
      <w:pPr>
        <w:rPr>
          <w:rFonts w:hint="default" w:ascii="Arial" w:hAnsi="Arial" w:cs="Arial"/>
          <w:sz w:val="22"/>
          <w:szCs w:val="22"/>
          <w:highlight w:val="none"/>
        </w:rPr>
      </w:pPr>
      <w:r>
        <w:rPr>
          <w:rFonts w:hint="default" w:ascii="Arial" w:hAnsi="Arial" w:cs="Arial"/>
          <w:sz w:val="22"/>
          <w:szCs w:val="22"/>
          <w:highlight w:val="none"/>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w:t>
      </w:r>
      <w:r>
        <w:rPr>
          <w:rFonts w:hint="default" w:ascii="Arial" w:hAnsi="Arial" w:cs="Arial"/>
          <w:sz w:val="22"/>
          <w:szCs w:val="22"/>
          <w:highlight w:val="none"/>
          <w:lang w:val="ru-RU"/>
        </w:rPr>
        <w:t>разрешённых</w:t>
      </w:r>
      <w:r>
        <w:rPr>
          <w:rFonts w:hint="default" w:ascii="Arial" w:hAnsi="Arial" w:cs="Arial"/>
          <w:sz w:val="22"/>
          <w:szCs w:val="22"/>
          <w:highlight w:val="none"/>
        </w:rPr>
        <w:t xml:space="preserve"> для распространения, не действуют в случаях обработки персональных данных в государственных, общественных и иных публичных интересах, </w:t>
      </w:r>
      <w:r>
        <w:rPr>
          <w:rFonts w:hint="default" w:ascii="Arial" w:hAnsi="Arial" w:cs="Arial"/>
          <w:sz w:val="22"/>
          <w:szCs w:val="22"/>
          <w:highlight w:val="none"/>
          <w:lang w:val="ru-RU"/>
        </w:rPr>
        <w:t>определённых</w:t>
      </w:r>
      <w:r>
        <w:rPr>
          <w:rFonts w:hint="default" w:ascii="Arial" w:hAnsi="Arial" w:cs="Arial"/>
          <w:sz w:val="22"/>
          <w:szCs w:val="22"/>
          <w:highlight w:val="none"/>
        </w:rPr>
        <w:t xml:space="preserve"> законодательством РФ.</w:t>
      </w:r>
    </w:p>
    <w:p w14:paraId="21B271C3">
      <w:pPr>
        <w:rPr>
          <w:rFonts w:hint="default" w:ascii="Arial" w:hAnsi="Arial" w:cs="Arial"/>
          <w:sz w:val="22"/>
          <w:szCs w:val="22"/>
          <w:highlight w:val="none"/>
        </w:rPr>
      </w:pPr>
      <w:r>
        <w:rPr>
          <w:rFonts w:hint="default" w:ascii="Arial" w:hAnsi="Arial" w:cs="Arial"/>
          <w:sz w:val="22"/>
          <w:szCs w:val="22"/>
          <w:highlight w:val="none"/>
        </w:rPr>
        <w:t>8.7. Оператор при обработке персональных данных обеспечивает конфиденциальность персональных данных.</w:t>
      </w:r>
    </w:p>
    <w:p w14:paraId="2C700C28">
      <w:pPr>
        <w:rPr>
          <w:rFonts w:hint="default" w:ascii="Arial" w:hAnsi="Arial" w:cs="Arial"/>
          <w:sz w:val="22"/>
          <w:szCs w:val="22"/>
          <w:highlight w:val="none"/>
        </w:rPr>
      </w:pPr>
      <w:r>
        <w:rPr>
          <w:rFonts w:hint="default" w:ascii="Arial" w:hAnsi="Arial" w:cs="Arial"/>
          <w:sz w:val="22"/>
          <w:szCs w:val="22"/>
          <w:highlight w: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10D492C">
      <w:pPr>
        <w:rPr>
          <w:rFonts w:hint="default" w:ascii="Arial" w:hAnsi="Arial" w:cs="Arial"/>
          <w:sz w:val="22"/>
          <w:szCs w:val="22"/>
          <w:highlight w:val="none"/>
        </w:rPr>
      </w:pPr>
      <w:r>
        <w:rPr>
          <w:rFonts w:hint="default" w:ascii="Arial" w:hAnsi="Arial" w:cs="Arial"/>
          <w:sz w:val="22"/>
          <w:szCs w:val="22"/>
          <w:highlight w:val="none"/>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4EC89232">
      <w:pPr>
        <w:rPr>
          <w:rFonts w:hint="default" w:ascii="Arial" w:hAnsi="Arial" w:cs="Arial"/>
          <w:sz w:val="22"/>
          <w:szCs w:val="22"/>
          <w:highlight w:val="none"/>
        </w:rPr>
      </w:pPr>
    </w:p>
    <w:p w14:paraId="1BB9FBD1">
      <w:pPr>
        <w:rPr>
          <w:rFonts w:hint="default" w:ascii="Arial" w:hAnsi="Arial" w:cs="Arial"/>
          <w:b/>
          <w:bCs/>
          <w:sz w:val="22"/>
          <w:szCs w:val="22"/>
          <w:highlight w:val="none"/>
        </w:rPr>
      </w:pPr>
      <w:r>
        <w:rPr>
          <w:rFonts w:hint="default" w:ascii="Arial" w:hAnsi="Arial" w:cs="Arial"/>
          <w:b/>
          <w:bCs/>
          <w:sz w:val="22"/>
          <w:szCs w:val="22"/>
          <w:highlight w:val="none"/>
        </w:rPr>
        <w:t>9. Перечень действий, производимых Оператором с полученными персональными данными</w:t>
      </w:r>
    </w:p>
    <w:p w14:paraId="11EE1774">
      <w:pPr>
        <w:rPr>
          <w:rFonts w:hint="default" w:ascii="Arial" w:hAnsi="Arial" w:cs="Arial"/>
          <w:sz w:val="22"/>
          <w:szCs w:val="22"/>
          <w:highlight w:val="none"/>
        </w:rPr>
      </w:pPr>
      <w:r>
        <w:rPr>
          <w:rFonts w:hint="default" w:ascii="Arial" w:hAnsi="Arial" w:cs="Arial"/>
          <w:sz w:val="22"/>
          <w:szCs w:val="22"/>
          <w:highlight w: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F86993D">
      <w:pPr>
        <w:rPr>
          <w:rFonts w:hint="default" w:ascii="Arial" w:hAnsi="Arial" w:cs="Arial"/>
          <w:sz w:val="22"/>
          <w:szCs w:val="22"/>
          <w:highlight w:val="none"/>
        </w:rPr>
      </w:pPr>
      <w:r>
        <w:rPr>
          <w:rFonts w:hint="default" w:ascii="Arial" w:hAnsi="Arial" w:cs="Arial"/>
          <w:sz w:val="22"/>
          <w:szCs w:val="22"/>
          <w:highlight w: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25790A5C">
      <w:pPr>
        <w:rPr>
          <w:rFonts w:hint="default" w:ascii="Arial" w:hAnsi="Arial" w:cs="Arial"/>
          <w:sz w:val="22"/>
          <w:szCs w:val="22"/>
          <w:highlight w:val="none"/>
        </w:rPr>
      </w:pPr>
    </w:p>
    <w:p w14:paraId="4B2A1CC6">
      <w:pPr>
        <w:rPr>
          <w:rFonts w:hint="default" w:ascii="Arial" w:hAnsi="Arial" w:cs="Arial"/>
          <w:b/>
          <w:bCs/>
          <w:sz w:val="22"/>
          <w:szCs w:val="22"/>
          <w:highlight w:val="none"/>
        </w:rPr>
      </w:pPr>
      <w:r>
        <w:rPr>
          <w:rFonts w:hint="default" w:ascii="Arial" w:hAnsi="Arial" w:cs="Arial"/>
          <w:b/>
          <w:bCs/>
          <w:sz w:val="22"/>
          <w:szCs w:val="22"/>
          <w:highlight w:val="none"/>
        </w:rPr>
        <w:t>10. Трансграничная передача персональных данных</w:t>
      </w:r>
    </w:p>
    <w:p w14:paraId="79F6D27F">
      <w:pPr>
        <w:rPr>
          <w:rFonts w:hint="default" w:ascii="Arial" w:hAnsi="Arial" w:cs="Arial"/>
          <w:sz w:val="22"/>
          <w:szCs w:val="22"/>
          <w:highlight w:val="none"/>
        </w:rPr>
      </w:pPr>
      <w:r>
        <w:rPr>
          <w:rFonts w:hint="default" w:ascii="Arial" w:hAnsi="Arial" w:cs="Arial"/>
          <w:sz w:val="22"/>
          <w:szCs w:val="22"/>
          <w:highlight w:val="none"/>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w:t>
      </w:r>
      <w:r>
        <w:rPr>
          <w:rFonts w:hint="default" w:ascii="Arial" w:hAnsi="Arial" w:cs="Arial"/>
          <w:sz w:val="22"/>
          <w:szCs w:val="22"/>
          <w:highlight w:val="none"/>
          <w:lang w:val="ru-RU"/>
        </w:rPr>
        <w:t>своём</w:t>
      </w:r>
      <w:r>
        <w:rPr>
          <w:rFonts w:hint="default" w:ascii="Arial" w:hAnsi="Arial" w:cs="Arial"/>
          <w:sz w:val="22"/>
          <w:szCs w:val="22"/>
          <w:highlight w:val="none"/>
        </w:rPr>
        <w:t xml:space="preserve">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5FD8426">
      <w:pPr>
        <w:rPr>
          <w:rFonts w:hint="default" w:ascii="Arial" w:hAnsi="Arial" w:cs="Arial"/>
          <w:sz w:val="22"/>
          <w:szCs w:val="22"/>
          <w:highlight w:val="none"/>
        </w:rPr>
      </w:pPr>
      <w:r>
        <w:rPr>
          <w:rFonts w:hint="default" w:ascii="Arial" w:hAnsi="Arial" w:cs="Arial"/>
          <w:sz w:val="22"/>
          <w:szCs w:val="22"/>
          <w:highlight w:val="none"/>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C08DC61">
      <w:pPr>
        <w:rPr>
          <w:rFonts w:hint="default" w:ascii="Arial" w:hAnsi="Arial" w:cs="Arial"/>
          <w:sz w:val="22"/>
          <w:szCs w:val="22"/>
          <w:highlight w:val="none"/>
        </w:rPr>
      </w:pPr>
    </w:p>
    <w:p w14:paraId="51D970DD">
      <w:pPr>
        <w:rPr>
          <w:rFonts w:hint="default" w:ascii="Arial" w:hAnsi="Arial" w:cs="Arial"/>
          <w:b/>
          <w:bCs/>
          <w:sz w:val="22"/>
          <w:szCs w:val="22"/>
          <w:highlight w:val="none"/>
        </w:rPr>
      </w:pPr>
      <w:r>
        <w:rPr>
          <w:rFonts w:hint="default" w:ascii="Arial" w:hAnsi="Arial" w:cs="Arial"/>
          <w:b/>
          <w:bCs/>
          <w:sz w:val="22"/>
          <w:szCs w:val="22"/>
          <w:highlight w:val="none"/>
        </w:rPr>
        <w:t>11. Конфиденциальность персональных данных</w:t>
      </w:r>
    </w:p>
    <w:p w14:paraId="7015B469">
      <w:pPr>
        <w:rPr>
          <w:rFonts w:hint="default" w:ascii="Arial" w:hAnsi="Arial" w:cs="Arial"/>
          <w:sz w:val="22"/>
          <w:szCs w:val="22"/>
          <w:highlight w:val="none"/>
        </w:rPr>
      </w:pPr>
      <w:r>
        <w:rPr>
          <w:rFonts w:hint="default" w:ascii="Arial" w:hAnsi="Arial" w:cs="Arial"/>
          <w:sz w:val="22"/>
          <w:szCs w:val="22"/>
          <w:highlight w: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C25DDD8">
      <w:pPr>
        <w:rPr>
          <w:rFonts w:hint="default" w:ascii="Arial" w:hAnsi="Arial" w:cs="Arial"/>
          <w:sz w:val="22"/>
          <w:szCs w:val="22"/>
          <w:highlight w:val="none"/>
        </w:rPr>
      </w:pPr>
    </w:p>
    <w:p w14:paraId="49D384CE">
      <w:pPr>
        <w:rPr>
          <w:rFonts w:hint="default" w:ascii="Arial" w:hAnsi="Arial" w:cs="Arial"/>
          <w:b/>
          <w:bCs/>
          <w:sz w:val="22"/>
          <w:szCs w:val="22"/>
          <w:highlight w:val="none"/>
        </w:rPr>
      </w:pPr>
      <w:r>
        <w:rPr>
          <w:rFonts w:hint="default" w:ascii="Arial" w:hAnsi="Arial" w:cs="Arial"/>
          <w:b/>
          <w:bCs/>
          <w:sz w:val="22"/>
          <w:szCs w:val="22"/>
          <w:highlight w:val="none"/>
        </w:rPr>
        <w:t>12. Заключительные положения</w:t>
      </w:r>
    </w:p>
    <w:p w14:paraId="52C59FC2">
      <w:pPr>
        <w:rPr>
          <w:rFonts w:hint="default" w:ascii="Arial" w:hAnsi="Arial" w:cs="Arial"/>
          <w:sz w:val="22"/>
          <w:szCs w:val="22"/>
          <w:highlight w:val="none"/>
        </w:rPr>
      </w:pPr>
      <w:r>
        <w:rPr>
          <w:rFonts w:hint="default" w:ascii="Arial" w:hAnsi="Arial" w:cs="Arial"/>
          <w:sz w:val="22"/>
          <w:szCs w:val="22"/>
          <w:highlight w: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easyfromchina.rk@yandex.ru</w:t>
      </w:r>
    </w:p>
    <w:p w14:paraId="50D3AD6C">
      <w:pPr>
        <w:rPr>
          <w:rFonts w:hint="default" w:ascii="Arial" w:hAnsi="Arial" w:cs="Arial"/>
          <w:sz w:val="22"/>
          <w:szCs w:val="22"/>
          <w:highlight w:val="none"/>
        </w:rPr>
      </w:pPr>
      <w:r>
        <w:rPr>
          <w:rFonts w:hint="default" w:ascii="Arial" w:hAnsi="Arial" w:cs="Arial"/>
          <w:sz w:val="22"/>
          <w:szCs w:val="22"/>
          <w:highlight w:val="none"/>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w:t>
      </w:r>
      <w:r>
        <w:rPr>
          <w:rFonts w:hint="default" w:ascii="Arial" w:hAnsi="Arial" w:cs="Arial"/>
          <w:sz w:val="22"/>
          <w:szCs w:val="22"/>
          <w:highlight w:val="none"/>
          <w:lang w:val="ru-RU"/>
        </w:rPr>
        <w:t>её</w:t>
      </w:r>
      <w:r>
        <w:rPr>
          <w:rFonts w:hint="default" w:ascii="Arial" w:hAnsi="Arial" w:cs="Arial"/>
          <w:sz w:val="22"/>
          <w:szCs w:val="22"/>
          <w:highlight w:val="none"/>
        </w:rPr>
        <w:t xml:space="preserve"> новой версией.</w:t>
      </w:r>
    </w:p>
    <w:p w14:paraId="0C8DD398">
      <w:pPr>
        <w:rPr>
          <w:rFonts w:hint="default" w:ascii="Arial" w:hAnsi="Arial" w:cs="Arial"/>
          <w:sz w:val="22"/>
          <w:szCs w:val="22"/>
          <w:highlight w:val="none"/>
        </w:rPr>
      </w:pPr>
      <w:r>
        <w:rPr>
          <w:rFonts w:hint="default" w:ascii="Arial" w:hAnsi="Arial" w:cs="Arial"/>
          <w:sz w:val="22"/>
          <w:szCs w:val="22"/>
          <w:highlight w:val="none"/>
        </w:rPr>
        <w:t>12.3. Актуальная версия Политики в свободном доступе расположена в сети Интернет по адресу https://easyfromchina.com/.</w:t>
      </w: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A5922"/>
    <w:rsid w:val="4D1164BB"/>
    <w:rsid w:val="541D74A6"/>
    <w:rsid w:val="57A70D27"/>
    <w:rsid w:val="58DB7A49"/>
    <w:rsid w:val="5CD60B5E"/>
    <w:rsid w:val="6B22333A"/>
    <w:rsid w:val="710332DC"/>
    <w:rsid w:val="780A376B"/>
    <w:rsid w:val="7C0B5DAB"/>
    <w:rsid w:val="7EBA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2026-03-03T00:35:00Z</dcterms:created>
  <dc:creator>Dmitr</dc:creator>
  <cp:lastModifiedBy>Dmitr</cp:lastModifiedBy>
  <dcterms:modified xsi:type="dcterms:W3CDTF">2026-03-10T00:33:52Z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5EF8B93871E94783ACE7D71C6520E615_12</vt:lpwstr>
  </property>
</Properties>
</file>